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B0" w:rsidRDefault="00AD04B0" w:rsidP="00AD04B0">
      <w:pPr>
        <w:pStyle w:val="a3"/>
        <w:ind w:right="-142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D04B0" w:rsidRPr="00D57255" w:rsidRDefault="006B3170" w:rsidP="00222A9B">
      <w:pPr>
        <w:pStyle w:val="a3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D57255">
        <w:rPr>
          <w:rFonts w:ascii="Times New Roman" w:hAnsi="Times New Roman"/>
          <w:b/>
          <w:sz w:val="24"/>
          <w:szCs w:val="24"/>
        </w:rPr>
        <w:t>ОЦЕНКА</w:t>
      </w:r>
      <w:r w:rsidR="00AD04B0" w:rsidRPr="00D57255">
        <w:rPr>
          <w:rFonts w:ascii="Times New Roman" w:hAnsi="Times New Roman"/>
          <w:b/>
          <w:sz w:val="24"/>
          <w:szCs w:val="24"/>
        </w:rPr>
        <w:t xml:space="preserve"> </w:t>
      </w:r>
      <w:r w:rsidR="0090450B" w:rsidRPr="00D57255">
        <w:rPr>
          <w:rFonts w:ascii="Times New Roman" w:hAnsi="Times New Roman"/>
          <w:b/>
          <w:sz w:val="24"/>
          <w:szCs w:val="24"/>
        </w:rPr>
        <w:t>ОТ</w:t>
      </w:r>
      <w:r w:rsidR="00AD04B0" w:rsidRPr="00D57255">
        <w:rPr>
          <w:rFonts w:ascii="Times New Roman" w:hAnsi="Times New Roman"/>
          <w:b/>
          <w:sz w:val="24"/>
          <w:szCs w:val="24"/>
        </w:rPr>
        <w:t xml:space="preserve"> ЛОГ</w:t>
      </w:r>
      <w:r w:rsidR="00D57255" w:rsidRPr="00D57255">
        <w:rPr>
          <w:rFonts w:ascii="Times New Roman" w:hAnsi="Times New Roman"/>
          <w:b/>
          <w:sz w:val="24"/>
          <w:szCs w:val="24"/>
        </w:rPr>
        <w:t>О</w:t>
      </w:r>
      <w:r w:rsidR="00AD04B0" w:rsidRPr="00D57255">
        <w:rPr>
          <w:rFonts w:ascii="Times New Roman" w:hAnsi="Times New Roman"/>
          <w:b/>
          <w:sz w:val="24"/>
          <w:szCs w:val="24"/>
        </w:rPr>
        <w:t>ПЕД</w:t>
      </w:r>
    </w:p>
    <w:p w:rsidR="00A33D4A" w:rsidRDefault="00A33D4A" w:rsidP="00AD04B0"/>
    <w:p w:rsidR="008F7FA3" w:rsidRDefault="00623030" w:rsidP="00AD04B0">
      <w:pPr>
        <w:rPr>
          <w:lang w:val="en-US"/>
        </w:rPr>
      </w:pPr>
      <w:r w:rsidRPr="009C22DB">
        <w:t xml:space="preserve">Към карта за оценка на: </w:t>
      </w:r>
      <w:r w:rsidR="00AD04B0" w:rsidRPr="00233D59">
        <w:t>………………………………………………..…….</w:t>
      </w:r>
      <w:r w:rsidR="00AD04B0" w:rsidRPr="00233D59">
        <w:rPr>
          <w:lang w:val="ru-RU"/>
        </w:rPr>
        <w:t xml:space="preserve">; </w:t>
      </w:r>
      <w:r w:rsidR="00AD04B0" w:rsidRPr="00233D59">
        <w:t>Възраст</w:t>
      </w:r>
      <w:r w:rsidR="00AD04B0" w:rsidRPr="00233D59">
        <w:rPr>
          <w:lang w:val="en-US"/>
        </w:rPr>
        <w:t xml:space="preserve"> </w:t>
      </w:r>
      <w:r w:rsidR="00AD04B0" w:rsidRPr="00233D59">
        <w:t>.............</w:t>
      </w:r>
      <w:r w:rsidR="008F7FA3">
        <w:rPr>
          <w:lang w:val="en-US"/>
        </w:rPr>
        <w:t>;</w:t>
      </w:r>
    </w:p>
    <w:p w:rsidR="00AD04B0" w:rsidRPr="00233D59" w:rsidRDefault="00AD04B0" w:rsidP="00AD04B0">
      <w:r w:rsidRPr="00233D59">
        <w:t>Училище</w:t>
      </w:r>
      <w:r w:rsidR="00623030">
        <w:t>/ДГ</w:t>
      </w:r>
      <w:r w:rsidRPr="00233D59">
        <w:t>:.........................</w:t>
      </w:r>
      <w:r w:rsidR="006014CA">
        <w:t>.......................</w:t>
      </w:r>
      <w:r w:rsidRPr="00233D59">
        <w:t>......; гр.с. .............................; клас</w:t>
      </w:r>
      <w:r w:rsidR="00623030">
        <w:t>/група</w:t>
      </w:r>
      <w:r w:rsidRPr="00233D59">
        <w:t xml:space="preserve">:...............;  </w:t>
      </w:r>
    </w:p>
    <w:p w:rsidR="00AD04B0" w:rsidRPr="00233D59" w:rsidRDefault="00AD04B0" w:rsidP="00AD04B0">
      <w:pPr>
        <w:pStyle w:val="a3"/>
        <w:ind w:right="-142"/>
        <w:jc w:val="both"/>
        <w:rPr>
          <w:rFonts w:ascii="Times New Roman" w:hAnsi="Times New Roman"/>
          <w:sz w:val="24"/>
          <w:szCs w:val="24"/>
        </w:rPr>
      </w:pPr>
      <w:r w:rsidRPr="00233D59">
        <w:rPr>
          <w:rFonts w:ascii="Times New Roman" w:hAnsi="Times New Roman"/>
          <w:sz w:val="24"/>
          <w:szCs w:val="24"/>
        </w:rPr>
        <w:t>Изготвен</w:t>
      </w:r>
      <w:r w:rsidR="006014CA">
        <w:rPr>
          <w:rFonts w:ascii="Times New Roman" w:hAnsi="Times New Roman"/>
          <w:sz w:val="24"/>
          <w:szCs w:val="24"/>
        </w:rPr>
        <w:t>а</w:t>
      </w:r>
      <w:r w:rsidRPr="00233D59">
        <w:rPr>
          <w:rFonts w:ascii="Times New Roman" w:hAnsi="Times New Roman"/>
          <w:sz w:val="24"/>
          <w:szCs w:val="24"/>
        </w:rPr>
        <w:t xml:space="preserve"> от ............................................</w:t>
      </w:r>
      <w:r w:rsidR="008F7FA3">
        <w:rPr>
          <w:rFonts w:ascii="Times New Roman" w:hAnsi="Times New Roman"/>
          <w:sz w:val="24"/>
          <w:szCs w:val="24"/>
        </w:rPr>
        <w:t xml:space="preserve">............................ - логопед в РЦПППО - </w:t>
      </w:r>
      <w:r w:rsidRPr="00233D59">
        <w:rPr>
          <w:rFonts w:ascii="Times New Roman" w:hAnsi="Times New Roman"/>
          <w:sz w:val="24"/>
          <w:szCs w:val="24"/>
        </w:rPr>
        <w:t>област Търговище</w:t>
      </w:r>
    </w:p>
    <w:p w:rsidR="00AD04B0" w:rsidRPr="00233D59" w:rsidRDefault="00AD04B0" w:rsidP="00AD04B0">
      <w:pPr>
        <w:pStyle w:val="a3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:rsidR="00AD04B0" w:rsidRPr="00F45EEB" w:rsidRDefault="00623030" w:rsidP="00AD04B0">
      <w:pPr>
        <w:numPr>
          <w:ilvl w:val="0"/>
          <w:numId w:val="1"/>
        </w:numPr>
        <w:tabs>
          <w:tab w:val="left" w:pos="273"/>
        </w:tabs>
        <w:ind w:left="0" w:right="-108" w:firstLine="426"/>
        <w:rPr>
          <w:b/>
        </w:rPr>
      </w:pPr>
      <w:r>
        <w:rPr>
          <w:b/>
        </w:rPr>
        <w:t>Специфика на артикулацион</w:t>
      </w:r>
      <w:r w:rsidR="00AD04B0" w:rsidRPr="00F45EEB">
        <w:rPr>
          <w:b/>
        </w:rPr>
        <w:t>н</w:t>
      </w:r>
      <w:r>
        <w:rPr>
          <w:b/>
        </w:rPr>
        <w:t>ия</w:t>
      </w:r>
      <w:r w:rsidR="00AD04B0" w:rsidRPr="00F45EEB">
        <w:rPr>
          <w:b/>
        </w:rPr>
        <w:t xml:space="preserve"> апарат и хранене</w:t>
      </w:r>
      <w:r>
        <w:rPr>
          <w:b/>
        </w:rPr>
        <w:t>то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6379"/>
      </w:tblGrid>
      <w:tr w:rsidR="00AD04B0" w:rsidRPr="00233D59" w:rsidTr="00623030">
        <w:tc>
          <w:tcPr>
            <w:tcW w:w="3856" w:type="dxa"/>
            <w:shd w:val="clear" w:color="auto" w:fill="auto"/>
          </w:tcPr>
          <w:p w:rsidR="00AD04B0" w:rsidRPr="00233D59" w:rsidRDefault="00AD04B0" w:rsidP="00623030">
            <w:pPr>
              <w:tabs>
                <w:tab w:val="left" w:pos="273"/>
              </w:tabs>
              <w:ind w:right="-108"/>
            </w:pPr>
            <w:r w:rsidRPr="00233D59">
              <w:t xml:space="preserve">Дишане, слюноотделяне, устни, захапка, език и подезична връзка, </w:t>
            </w:r>
            <w:r w:rsidR="00623030">
              <w:t>м</w:t>
            </w:r>
            <w:r w:rsidRPr="00233D59">
              <w:t xml:space="preserve">еко и твърдо небце, </w:t>
            </w:r>
            <w:r w:rsidR="00623030">
              <w:t>у</w:t>
            </w:r>
            <w:r w:rsidRPr="00233D59">
              <w:t xml:space="preserve">вула, прикус. </w:t>
            </w:r>
          </w:p>
        </w:tc>
        <w:tc>
          <w:tcPr>
            <w:tcW w:w="6379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</w:p>
        </w:tc>
      </w:tr>
      <w:tr w:rsidR="00AD04B0" w:rsidRPr="00233D59" w:rsidTr="00623030">
        <w:tc>
          <w:tcPr>
            <w:tcW w:w="3856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Други</w:t>
            </w:r>
            <w:r w:rsidR="008F7FA3">
              <w:rPr>
                <w:lang w:val="en-US"/>
              </w:rPr>
              <w:t xml:space="preserve"> </w:t>
            </w:r>
            <w:r w:rsidRPr="00233D59">
              <w:t>(дъвчене, гълтане, духане)</w:t>
            </w:r>
          </w:p>
        </w:tc>
        <w:tc>
          <w:tcPr>
            <w:tcW w:w="6379" w:type="dxa"/>
            <w:shd w:val="clear" w:color="auto" w:fill="auto"/>
          </w:tcPr>
          <w:p w:rsidR="00AD04B0" w:rsidRPr="00233D59" w:rsidRDefault="00AD04B0" w:rsidP="00012EA0"/>
        </w:tc>
      </w:tr>
      <w:tr w:rsidR="00AD04B0" w:rsidRPr="00233D59" w:rsidTr="00623030">
        <w:tc>
          <w:tcPr>
            <w:tcW w:w="3856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Хранене</w:t>
            </w:r>
          </w:p>
        </w:tc>
        <w:tc>
          <w:tcPr>
            <w:tcW w:w="6379" w:type="dxa"/>
            <w:shd w:val="clear" w:color="auto" w:fill="auto"/>
          </w:tcPr>
          <w:p w:rsidR="00AD04B0" w:rsidRPr="00233D59" w:rsidRDefault="00AD04B0" w:rsidP="00012EA0"/>
        </w:tc>
      </w:tr>
    </w:tbl>
    <w:p w:rsidR="00AD04B0" w:rsidRPr="00233D59" w:rsidRDefault="00AD04B0" w:rsidP="00AD04B0">
      <w:pPr>
        <w:tabs>
          <w:tab w:val="left" w:pos="273"/>
        </w:tabs>
        <w:ind w:left="426" w:right="-108"/>
        <w:rPr>
          <w:strike/>
        </w:rPr>
      </w:pPr>
    </w:p>
    <w:p w:rsidR="00AD04B0" w:rsidRPr="00F45EEB" w:rsidRDefault="00AD04B0" w:rsidP="00AD04B0">
      <w:pPr>
        <w:numPr>
          <w:ilvl w:val="0"/>
          <w:numId w:val="1"/>
        </w:numPr>
        <w:tabs>
          <w:tab w:val="left" w:pos="273"/>
        </w:tabs>
        <w:ind w:left="0" w:right="-108" w:firstLine="426"/>
        <w:rPr>
          <w:b/>
        </w:rPr>
      </w:pPr>
      <w:r w:rsidRPr="00F45EEB">
        <w:rPr>
          <w:b/>
        </w:rPr>
        <w:t xml:space="preserve">Гнозис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пространствен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пръстов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слухов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симултантен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8F7FA3" w:rsidP="00012EA0">
            <w:pPr>
              <w:tabs>
                <w:tab w:val="left" w:pos="273"/>
              </w:tabs>
              <w:ind w:right="-108"/>
            </w:pPr>
            <w:r>
              <w:t>зрителен</w:t>
            </w:r>
            <w:r w:rsidR="00AD04B0" w:rsidRPr="00233D59">
              <w:t>/форма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8F7FA3" w:rsidP="00012EA0">
            <w:pPr>
              <w:tabs>
                <w:tab w:val="left" w:pos="273"/>
              </w:tabs>
              <w:ind w:right="-108"/>
            </w:pPr>
            <w:r>
              <w:t>зрителен</w:t>
            </w:r>
            <w:r w:rsidR="00AD04B0" w:rsidRPr="00233D59">
              <w:t>/цвят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8F7FA3" w:rsidP="00012EA0">
            <w:pPr>
              <w:tabs>
                <w:tab w:val="left" w:pos="273"/>
              </w:tabs>
              <w:ind w:right="-108"/>
            </w:pPr>
            <w:r>
              <w:t>зрителен</w:t>
            </w:r>
            <w:r w:rsidR="00AD04B0" w:rsidRPr="00233D59">
              <w:t>/големина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255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тактилен</w:t>
            </w:r>
          </w:p>
        </w:tc>
        <w:tc>
          <w:tcPr>
            <w:tcW w:w="765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</w:tbl>
    <w:p w:rsidR="00AD04B0" w:rsidRPr="00233D59" w:rsidRDefault="00AD04B0" w:rsidP="00AD04B0">
      <w:pPr>
        <w:tabs>
          <w:tab w:val="left" w:pos="273"/>
        </w:tabs>
        <w:ind w:right="-108" w:firstLine="426"/>
      </w:pPr>
    </w:p>
    <w:p w:rsidR="00AD04B0" w:rsidRPr="00F45EEB" w:rsidRDefault="00AD04B0" w:rsidP="00AD04B0">
      <w:pPr>
        <w:numPr>
          <w:ilvl w:val="0"/>
          <w:numId w:val="1"/>
        </w:numPr>
        <w:tabs>
          <w:tab w:val="left" w:pos="273"/>
        </w:tabs>
        <w:ind w:left="0" w:right="-108" w:firstLine="426"/>
        <w:rPr>
          <w:b/>
        </w:rPr>
      </w:pPr>
      <w:r w:rsidRPr="00F45EEB">
        <w:rPr>
          <w:b/>
        </w:rPr>
        <w:t>Праксис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AD04B0" w:rsidRPr="00233D59" w:rsidTr="00012EA0">
        <w:tc>
          <w:tcPr>
            <w:tcW w:w="354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праксис на поза</w:t>
            </w:r>
          </w:p>
        </w:tc>
        <w:tc>
          <w:tcPr>
            <w:tcW w:w="666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3544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/>
            </w:pPr>
            <w:r w:rsidRPr="00233D59">
              <w:t>динамичен праксис</w:t>
            </w:r>
          </w:p>
        </w:tc>
        <w:tc>
          <w:tcPr>
            <w:tcW w:w="666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3544" w:type="dxa"/>
            <w:shd w:val="clear" w:color="auto" w:fill="auto"/>
          </w:tcPr>
          <w:p w:rsidR="00AD04B0" w:rsidRPr="00233D59" w:rsidRDefault="008F7FA3" w:rsidP="008F7FA3">
            <w:pPr>
              <w:tabs>
                <w:tab w:val="left" w:pos="273"/>
              </w:tabs>
              <w:ind w:right="-108"/>
            </w:pPr>
            <w:r>
              <w:t>конструктивен</w:t>
            </w:r>
            <w:r w:rsidR="00AD04B0" w:rsidRPr="00233D59">
              <w:t>/рисунка</w:t>
            </w:r>
          </w:p>
        </w:tc>
        <w:tc>
          <w:tcPr>
            <w:tcW w:w="666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3544" w:type="dxa"/>
            <w:shd w:val="clear" w:color="auto" w:fill="auto"/>
          </w:tcPr>
          <w:p w:rsidR="00AD04B0" w:rsidRPr="00233D59" w:rsidRDefault="008F7FA3" w:rsidP="00012EA0">
            <w:pPr>
              <w:tabs>
                <w:tab w:val="left" w:pos="273"/>
              </w:tabs>
              <w:ind w:right="-108"/>
            </w:pPr>
            <w:r>
              <w:t>конструктивен/</w:t>
            </w:r>
            <w:r w:rsidR="00AD04B0" w:rsidRPr="00233D59">
              <w:t>подреждане</w:t>
            </w:r>
          </w:p>
        </w:tc>
        <w:tc>
          <w:tcPr>
            <w:tcW w:w="666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  <w:tr w:rsidR="00AD04B0" w:rsidRPr="00233D59" w:rsidTr="00012EA0">
        <w:tc>
          <w:tcPr>
            <w:tcW w:w="3544" w:type="dxa"/>
            <w:shd w:val="clear" w:color="auto" w:fill="auto"/>
          </w:tcPr>
          <w:p w:rsidR="00AD04B0" w:rsidRPr="00233D59" w:rsidRDefault="008F7FA3" w:rsidP="00012EA0">
            <w:pPr>
              <w:tabs>
                <w:tab w:val="left" w:pos="273"/>
              </w:tabs>
              <w:ind w:right="-108"/>
            </w:pPr>
            <w:r>
              <w:t>конструктивен/</w:t>
            </w:r>
            <w:r w:rsidR="00AD04B0" w:rsidRPr="00233D59">
              <w:t>сглобяване</w:t>
            </w:r>
          </w:p>
        </w:tc>
        <w:tc>
          <w:tcPr>
            <w:tcW w:w="6662" w:type="dxa"/>
            <w:shd w:val="clear" w:color="auto" w:fill="auto"/>
          </w:tcPr>
          <w:p w:rsidR="00AD04B0" w:rsidRPr="00233D59" w:rsidRDefault="00AD04B0" w:rsidP="00012EA0">
            <w:pPr>
              <w:tabs>
                <w:tab w:val="left" w:pos="273"/>
              </w:tabs>
              <w:ind w:right="-108" w:firstLine="426"/>
            </w:pPr>
          </w:p>
        </w:tc>
      </w:tr>
    </w:tbl>
    <w:p w:rsidR="00AD04B0" w:rsidRPr="00233D59" w:rsidRDefault="00AD04B0" w:rsidP="00AD04B0">
      <w:pPr>
        <w:tabs>
          <w:tab w:val="left" w:pos="273"/>
        </w:tabs>
        <w:ind w:right="-108" w:firstLine="426"/>
      </w:pPr>
    </w:p>
    <w:p w:rsidR="00AD04B0" w:rsidRPr="00F45EEB" w:rsidRDefault="00AD04B0" w:rsidP="003E4A08">
      <w:pPr>
        <w:numPr>
          <w:ilvl w:val="0"/>
          <w:numId w:val="1"/>
        </w:numPr>
        <w:tabs>
          <w:tab w:val="left" w:pos="273"/>
        </w:tabs>
        <w:ind w:left="426" w:right="-108" w:firstLine="0"/>
        <w:rPr>
          <w:b/>
        </w:rPr>
      </w:pPr>
      <w:r w:rsidRPr="00F45EEB">
        <w:rPr>
          <w:b/>
        </w:rPr>
        <w:t xml:space="preserve">Импресивна </w:t>
      </w:r>
      <w:r w:rsidR="003E4A08" w:rsidRPr="00F45EEB">
        <w:rPr>
          <w:b/>
        </w:rPr>
        <w:t>/рецептивна/</w:t>
      </w:r>
      <w:r w:rsidRPr="00F45EEB">
        <w:rPr>
          <w:b/>
        </w:rPr>
        <w:t xml:space="preserve"> реч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D04B0" w:rsidRPr="00233D59" w:rsidTr="00012EA0">
        <w:trPr>
          <w:trHeight w:val="281"/>
        </w:trPr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</w:tabs>
              <w:ind w:left="34" w:right="-108"/>
            </w:pPr>
            <w:r w:rsidRPr="00233D59">
              <w:t>Фонематичен слух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left="34" w:right="-108"/>
              <w:rPr>
                <w:lang w:val="ru-RU"/>
              </w:rPr>
            </w:pPr>
            <w:r w:rsidRPr="00233D59">
              <w:rPr>
                <w:lang w:val="ru-RU"/>
              </w:rPr>
              <w:t>Звуков анализ (спелуване)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</w:tabs>
              <w:ind w:left="34" w:right="-108"/>
              <w:rPr>
                <w:lang w:val="ru-RU"/>
              </w:rPr>
            </w:pPr>
            <w:r w:rsidRPr="00233D59">
              <w:rPr>
                <w:lang w:val="ru-RU"/>
              </w:rPr>
              <w:t>Звуков синтез на думите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left="34" w:right="-108"/>
              <w:rPr>
                <w:lang w:val="ru-RU"/>
              </w:rPr>
            </w:pPr>
            <w:r w:rsidRPr="00233D59">
              <w:rPr>
                <w:lang w:val="ru-RU"/>
              </w:rPr>
              <w:t>Разбиране значението на думите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left="34" w:right="-108"/>
              <w:rPr>
                <w:lang w:val="ru-RU"/>
              </w:rPr>
            </w:pPr>
            <w:r w:rsidRPr="00233D59">
              <w:rPr>
                <w:lang w:val="ru-RU"/>
              </w:rPr>
              <w:t>Многозначност на думит</w:t>
            </w:r>
            <w:r w:rsidRPr="00233D59">
              <w:t>е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left="34" w:right="-108"/>
            </w:pPr>
            <w:r w:rsidRPr="00233D59">
              <w:t>Разбиране на прости граматични конструкции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left="34" w:right="-108"/>
              <w:rPr>
                <w:lang w:val="ru-RU"/>
              </w:rPr>
            </w:pPr>
            <w:r w:rsidRPr="00233D59">
              <w:rPr>
                <w:lang w:val="ru-RU"/>
              </w:rPr>
              <w:t>Разбиране на предл</w:t>
            </w:r>
            <w:r w:rsidRPr="00233D59">
              <w:t>ози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right="-108"/>
              <w:rPr>
                <w:lang w:val="ru-RU"/>
              </w:rPr>
            </w:pPr>
            <w:r w:rsidRPr="00233D59">
              <w:rPr>
                <w:lang w:val="ru-RU"/>
              </w:rPr>
              <w:t>Разбиране на предложни отношения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right="-108"/>
              <w:rPr>
                <w:lang w:val="ru-RU"/>
              </w:rPr>
            </w:pPr>
            <w:r w:rsidRPr="00233D59">
              <w:t>Разбиране на сложни изречения с линейна конструкция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ind w:left="34" w:right="-108"/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right="-108"/>
              <w:rPr>
                <w:lang w:val="ru-RU"/>
              </w:rPr>
            </w:pPr>
            <w:r w:rsidRPr="00233D59">
              <w:t>Разбиране на слухово възприет текст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widowControl w:val="0"/>
              <w:autoSpaceDE w:val="0"/>
              <w:autoSpaceDN w:val="0"/>
              <w:adjustRightInd w:val="0"/>
              <w:ind w:left="120"/>
              <w:rPr>
                <w:iCs/>
              </w:rPr>
            </w:pPr>
          </w:p>
        </w:tc>
      </w:tr>
      <w:tr w:rsidR="00AD04B0" w:rsidRPr="00233D59" w:rsidTr="00012EA0">
        <w:tc>
          <w:tcPr>
            <w:tcW w:w="3828" w:type="dxa"/>
          </w:tcPr>
          <w:p w:rsidR="00AD04B0" w:rsidRPr="00233D59" w:rsidRDefault="00AD04B0" w:rsidP="00012EA0">
            <w:pPr>
              <w:tabs>
                <w:tab w:val="left" w:pos="273"/>
                <w:tab w:val="num" w:pos="1347"/>
              </w:tabs>
              <w:ind w:right="-108"/>
            </w:pPr>
            <w:r w:rsidRPr="00233D59">
              <w:t>Разбиране и обясняване на поговорки и метафори</w:t>
            </w:r>
          </w:p>
        </w:tc>
        <w:tc>
          <w:tcPr>
            <w:tcW w:w="6378" w:type="dxa"/>
          </w:tcPr>
          <w:p w:rsidR="00AD04B0" w:rsidRPr="00233D59" w:rsidRDefault="00AD04B0" w:rsidP="00012EA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AD04B0" w:rsidRPr="00233D59" w:rsidRDefault="00AD04B0" w:rsidP="00AD04B0">
      <w:pPr>
        <w:rPr>
          <w:vanish/>
        </w:rPr>
      </w:pPr>
    </w:p>
    <w:p w:rsidR="00AD04B0" w:rsidRPr="00F45EEB" w:rsidRDefault="00AD04B0" w:rsidP="00AD04B0">
      <w:pPr>
        <w:numPr>
          <w:ilvl w:val="0"/>
          <w:numId w:val="1"/>
        </w:numPr>
        <w:tabs>
          <w:tab w:val="left" w:pos="273"/>
        </w:tabs>
        <w:ind w:left="426" w:firstLine="0"/>
        <w:rPr>
          <w:b/>
        </w:rPr>
      </w:pPr>
      <w:r w:rsidRPr="00F45EEB">
        <w:rPr>
          <w:b/>
        </w:rPr>
        <w:t xml:space="preserve">Експресивна реч </w:t>
      </w:r>
    </w:p>
    <w:tbl>
      <w:tblPr>
        <w:tblW w:w="10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235"/>
      </w:tblGrid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>Особености на интонацията /темп, ритъм, мелодика/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 xml:space="preserve">Артикулация на ниво – изолирани </w:t>
            </w:r>
            <w:r w:rsidRPr="00233D59">
              <w:lastRenderedPageBreak/>
              <w:t>фонеми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lastRenderedPageBreak/>
              <w:t>Артикулация на ниво – думи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>Съставяне на изречения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>Съставяне на разказ по картинка/ серия картинки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>Преразказ по слухово възприет текст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969" w:type="dxa"/>
            <w:shd w:val="clear" w:color="auto" w:fill="auto"/>
          </w:tcPr>
          <w:p w:rsidR="00AD04B0" w:rsidRPr="00233D59" w:rsidRDefault="00AD04B0" w:rsidP="00012EA0">
            <w:r w:rsidRPr="00233D59">
              <w:t>Наличие на аграматизъм</w:t>
            </w:r>
          </w:p>
        </w:tc>
        <w:tc>
          <w:tcPr>
            <w:tcW w:w="6235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4B0" w:rsidRPr="00233D59" w:rsidRDefault="00AD04B0" w:rsidP="00AD04B0">
      <w:pPr>
        <w:pStyle w:val="a3"/>
        <w:rPr>
          <w:rFonts w:ascii="Times New Roman" w:hAnsi="Times New Roman"/>
          <w:sz w:val="24"/>
          <w:szCs w:val="24"/>
        </w:rPr>
      </w:pPr>
    </w:p>
    <w:p w:rsidR="00AD04B0" w:rsidRPr="00F45EEB" w:rsidRDefault="00AD04B0" w:rsidP="00AD04B0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b/>
          <w:sz w:val="24"/>
          <w:szCs w:val="24"/>
        </w:rPr>
      </w:pPr>
      <w:r w:rsidRPr="00F45EEB">
        <w:rPr>
          <w:rFonts w:ascii="Times New Roman" w:hAnsi="Times New Roman"/>
          <w:b/>
          <w:sz w:val="24"/>
          <w:szCs w:val="24"/>
        </w:rPr>
        <w:t>Умения за четене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119"/>
        <w:gridCol w:w="4003"/>
      </w:tblGrid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bCs/>
                <w:sz w:val="24"/>
                <w:szCs w:val="24"/>
              </w:rPr>
              <w:t>Типове грешки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Особености</w:t>
            </w:r>
          </w:p>
        </w:tc>
      </w:tr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Познаване на буквите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04B0" w:rsidRPr="008F7FA3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Четене на думи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Четене на псевдодуми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Четене наум и разбиране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084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Четене на глас и разбиране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4B0" w:rsidRPr="00233D59" w:rsidRDefault="00AD04B0" w:rsidP="00AD04B0">
      <w:pPr>
        <w:pStyle w:val="a3"/>
        <w:rPr>
          <w:rFonts w:ascii="Times New Roman" w:hAnsi="Times New Roman"/>
          <w:sz w:val="24"/>
          <w:szCs w:val="24"/>
        </w:rPr>
      </w:pPr>
    </w:p>
    <w:p w:rsidR="00AD04B0" w:rsidRPr="00F45EEB" w:rsidRDefault="00AD04B0" w:rsidP="00AD04B0">
      <w:pPr>
        <w:pStyle w:val="a3"/>
        <w:numPr>
          <w:ilvl w:val="0"/>
          <w:numId w:val="1"/>
        </w:numPr>
        <w:ind w:left="426" w:firstLine="0"/>
        <w:rPr>
          <w:rFonts w:ascii="Times New Roman" w:hAnsi="Times New Roman"/>
          <w:b/>
          <w:sz w:val="24"/>
          <w:szCs w:val="24"/>
        </w:rPr>
      </w:pPr>
      <w:r w:rsidRPr="00F45EEB">
        <w:rPr>
          <w:rFonts w:ascii="Times New Roman" w:hAnsi="Times New Roman"/>
          <w:b/>
          <w:sz w:val="24"/>
          <w:szCs w:val="24"/>
        </w:rPr>
        <w:t>Умения за писане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977"/>
        <w:gridCol w:w="3543"/>
      </w:tblGrid>
      <w:tr w:rsidR="00AD04B0" w:rsidRPr="00233D59" w:rsidTr="00012EA0">
        <w:tc>
          <w:tcPr>
            <w:tcW w:w="3686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bCs/>
                <w:sz w:val="24"/>
                <w:szCs w:val="24"/>
              </w:rPr>
              <w:t>Типове грешки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Особености</w:t>
            </w:r>
          </w:p>
        </w:tc>
      </w:tr>
      <w:tr w:rsidR="00AD04B0" w:rsidRPr="00233D59" w:rsidTr="00012EA0">
        <w:tc>
          <w:tcPr>
            <w:tcW w:w="3686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Диктовка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widowControl w:val="0"/>
              <w:autoSpaceDE w:val="0"/>
              <w:autoSpaceDN w:val="0"/>
              <w:adjustRightInd w:val="0"/>
              <w:ind w:left="120"/>
              <w:rPr>
                <w:i/>
                <w:iCs/>
              </w:rPr>
            </w:pPr>
          </w:p>
        </w:tc>
      </w:tr>
      <w:tr w:rsidR="00AD04B0" w:rsidRPr="00233D59" w:rsidTr="00012EA0">
        <w:tc>
          <w:tcPr>
            <w:tcW w:w="3686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Преписване на текст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686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Автоматизирано писане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012EA0">
        <w:tc>
          <w:tcPr>
            <w:tcW w:w="3686" w:type="dxa"/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Писане на изречение по картина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04B0" w:rsidRPr="00233D59" w:rsidRDefault="00AD04B0" w:rsidP="00012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4B0" w:rsidRPr="00233D59" w:rsidRDefault="00AD04B0" w:rsidP="00AD04B0">
      <w:pPr>
        <w:pStyle w:val="a4"/>
      </w:pPr>
    </w:p>
    <w:p w:rsidR="00AD04B0" w:rsidRPr="00233D59" w:rsidRDefault="00AD04B0" w:rsidP="00AD04B0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4"/>
        </w:rPr>
      </w:pPr>
      <w:r w:rsidRPr="00F45EEB">
        <w:rPr>
          <w:rFonts w:ascii="Times New Roman" w:hAnsi="Times New Roman"/>
          <w:b/>
          <w:sz w:val="24"/>
          <w:szCs w:val="24"/>
        </w:rPr>
        <w:t>Математически умения:</w:t>
      </w:r>
      <w:r w:rsidRPr="00233D5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</w:t>
      </w:r>
      <w:r w:rsidR="00F45EEB">
        <w:rPr>
          <w:rFonts w:ascii="Times New Roman" w:hAnsi="Times New Roman"/>
          <w:sz w:val="24"/>
          <w:szCs w:val="24"/>
        </w:rPr>
        <w:t>.............................</w:t>
      </w:r>
    </w:p>
    <w:p w:rsidR="00AD04B0" w:rsidRPr="00233D59" w:rsidRDefault="00AD04B0" w:rsidP="00AD04B0">
      <w:pPr>
        <w:pStyle w:val="a3"/>
        <w:tabs>
          <w:tab w:val="left" w:pos="851"/>
        </w:tabs>
        <w:ind w:left="426"/>
        <w:rPr>
          <w:rFonts w:ascii="Times New Roman" w:hAnsi="Times New Roman"/>
          <w:sz w:val="24"/>
          <w:szCs w:val="24"/>
        </w:rPr>
      </w:pPr>
    </w:p>
    <w:p w:rsidR="00AD04B0" w:rsidRPr="00F45EEB" w:rsidRDefault="00AD04B0" w:rsidP="00AD04B0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/>
          <w:b/>
          <w:sz w:val="24"/>
          <w:szCs w:val="24"/>
        </w:rPr>
      </w:pPr>
      <w:r w:rsidRPr="00F45EEB">
        <w:rPr>
          <w:rFonts w:ascii="Times New Roman" w:hAnsi="Times New Roman"/>
          <w:b/>
          <w:sz w:val="24"/>
          <w:szCs w:val="24"/>
        </w:rPr>
        <w:t>Комуникативна функция на езика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6472"/>
      </w:tblGrid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Отправя ли вербални послания</w:t>
            </w:r>
          </w:p>
        </w:tc>
        <w:tc>
          <w:tcPr>
            <w:tcW w:w="6472" w:type="dxa"/>
            <w:vMerge w:val="restart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Поддържа ли активен диалог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Отговаря ли на въпроси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Отправя ли въпроси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Подпомага ли другия в разговора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Очаква ли отговорите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Привлича ли чуждо внимание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B0" w:rsidRPr="00233D59" w:rsidTr="00AD04B0">
        <w:tc>
          <w:tcPr>
            <w:tcW w:w="3763" w:type="dxa"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33D59">
              <w:rPr>
                <w:rFonts w:ascii="Times New Roman" w:hAnsi="Times New Roman"/>
                <w:sz w:val="24"/>
                <w:szCs w:val="24"/>
              </w:rPr>
              <w:t>Как представя себе си</w:t>
            </w:r>
          </w:p>
        </w:tc>
        <w:tc>
          <w:tcPr>
            <w:tcW w:w="6472" w:type="dxa"/>
            <w:vMerge/>
            <w:shd w:val="clear" w:color="auto" w:fill="auto"/>
          </w:tcPr>
          <w:p w:rsidR="00AD04B0" w:rsidRPr="00233D59" w:rsidRDefault="00AD04B0" w:rsidP="00012EA0">
            <w:pPr>
              <w:pStyle w:val="a3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4B0" w:rsidRPr="00233D59" w:rsidRDefault="00AD04B0" w:rsidP="00AD04B0">
      <w:pPr>
        <w:pStyle w:val="a3"/>
        <w:rPr>
          <w:rFonts w:ascii="Times New Roman" w:hAnsi="Times New Roman"/>
          <w:sz w:val="24"/>
          <w:szCs w:val="24"/>
        </w:rPr>
      </w:pPr>
    </w:p>
    <w:p w:rsidR="00AD04B0" w:rsidRDefault="00AD04B0" w:rsidP="00AD04B0">
      <w:pPr>
        <w:widowControl w:val="0"/>
        <w:autoSpaceDE w:val="0"/>
        <w:autoSpaceDN w:val="0"/>
        <w:adjustRightInd w:val="0"/>
      </w:pPr>
      <w:r w:rsidRPr="00233D59">
        <w:rPr>
          <w:b/>
        </w:rPr>
        <w:t>Логопедична оценка</w:t>
      </w:r>
      <w:r w:rsidRPr="00233D59">
        <w:t>: ..............................................................................................................</w:t>
      </w:r>
      <w:r w:rsidR="008F7FA3">
        <w:t>.</w:t>
      </w:r>
      <w:bookmarkStart w:id="0" w:name="_GoBack"/>
      <w:bookmarkEnd w:id="0"/>
      <w:r w:rsidRPr="00233D59">
        <w:t>.................</w:t>
      </w:r>
    </w:p>
    <w:p w:rsidR="00AD04B0" w:rsidRPr="00233D59" w:rsidRDefault="00AD04B0" w:rsidP="00AD04B0">
      <w:pPr>
        <w:jc w:val="both"/>
      </w:pPr>
      <w:r w:rsidRPr="00233D59">
        <w:t>.......................................................................................................................................................................</w:t>
      </w:r>
    </w:p>
    <w:p w:rsidR="00A33D4A" w:rsidRDefault="00A33D4A" w:rsidP="00A33D4A">
      <w:pPr>
        <w:ind w:right="-900"/>
        <w:jc w:val="both"/>
      </w:pPr>
    </w:p>
    <w:p w:rsidR="00A33D4A" w:rsidRDefault="00A33D4A" w:rsidP="00A33D4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на оценяване.....................................</w:t>
      </w:r>
    </w:p>
    <w:p w:rsidR="00A33D4A" w:rsidRDefault="00A33D4A" w:rsidP="00A33D4A">
      <w:pPr>
        <w:jc w:val="right"/>
      </w:pPr>
    </w:p>
    <w:p w:rsidR="00A33D4A" w:rsidRDefault="00A33D4A" w:rsidP="00A33D4A">
      <w:pPr>
        <w:jc w:val="right"/>
      </w:pPr>
      <w:r>
        <w:t>Изготвил оценката: ............................</w:t>
      </w:r>
    </w:p>
    <w:p w:rsidR="00C57151" w:rsidRDefault="00C57151"/>
    <w:sectPr w:rsidR="00C57151" w:rsidSect="00F86FF2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095"/>
    <w:multiLevelType w:val="hybridMultilevel"/>
    <w:tmpl w:val="FE92B68E"/>
    <w:lvl w:ilvl="0" w:tplc="8AB6EAA4">
      <w:start w:val="1"/>
      <w:numFmt w:val="decimal"/>
      <w:lvlText w:val="%1."/>
      <w:lvlJc w:val="left"/>
      <w:pPr>
        <w:ind w:left="993" w:hanging="360"/>
      </w:pPr>
      <w:rPr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3C"/>
    <w:rsid w:val="00222A9B"/>
    <w:rsid w:val="00340E3C"/>
    <w:rsid w:val="003E4A08"/>
    <w:rsid w:val="006014CA"/>
    <w:rsid w:val="00623030"/>
    <w:rsid w:val="006B1D83"/>
    <w:rsid w:val="006B3170"/>
    <w:rsid w:val="008F7FA3"/>
    <w:rsid w:val="0090450B"/>
    <w:rsid w:val="00A33D4A"/>
    <w:rsid w:val="00AD04B0"/>
    <w:rsid w:val="00C57151"/>
    <w:rsid w:val="00D57255"/>
    <w:rsid w:val="00DA3A18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D04B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45EE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5EEB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D04B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45EE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5EE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62DF-01AF-4F96-A5CD-C70F3B86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PK_Petkov</cp:lastModifiedBy>
  <cp:revision>17</cp:revision>
  <cp:lastPrinted>2018-04-27T06:19:00Z</cp:lastPrinted>
  <dcterms:created xsi:type="dcterms:W3CDTF">2018-04-24T14:11:00Z</dcterms:created>
  <dcterms:modified xsi:type="dcterms:W3CDTF">2018-05-09T06:50:00Z</dcterms:modified>
</cp:coreProperties>
</file>