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A6" w:rsidRPr="006730A6" w:rsidRDefault="006730A6" w:rsidP="006730A6">
      <w:pPr>
        <w:pBdr>
          <w:bottom w:val="single" w:sz="6" w:space="5" w:color="EAEAEA"/>
        </w:pBdr>
        <w:spacing w:before="150" w:after="105" w:line="240" w:lineRule="auto"/>
        <w:jc w:val="center"/>
        <w:outlineLvl w:val="0"/>
        <w:rPr>
          <w:rFonts w:ascii="Arial" w:eastAsia="Times New Roman" w:hAnsi="Arial" w:cs="Arial"/>
          <w:b/>
          <w:bCs/>
          <w:color w:val="424347"/>
          <w:kern w:val="36"/>
          <w:sz w:val="39"/>
          <w:szCs w:val="39"/>
          <w:lang w:eastAsia="bg-BG"/>
        </w:rPr>
      </w:pPr>
      <w:bookmarkStart w:id="0" w:name="_GoBack"/>
      <w:r w:rsidRPr="006730A6">
        <w:rPr>
          <w:rFonts w:ascii="Arial" w:eastAsia="Times New Roman" w:hAnsi="Arial" w:cs="Arial"/>
          <w:b/>
          <w:bCs/>
          <w:color w:val="424347"/>
          <w:kern w:val="36"/>
          <w:sz w:val="39"/>
          <w:szCs w:val="39"/>
          <w:lang w:eastAsia="bg-BG"/>
        </w:rPr>
        <w:t>МОН със съвети към родителите за онлайн обучението на техните деца</w:t>
      </w:r>
    </w:p>
    <w:bookmarkEnd w:id="0"/>
    <w:p w:rsidR="006730A6" w:rsidRPr="006730A6" w:rsidRDefault="006730A6" w:rsidP="006730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0A6">
        <w:rPr>
          <w:rFonts w:ascii="Times New Roman" w:eastAsia="Times New Roman" w:hAnsi="Times New Roman" w:cs="Times New Roman"/>
          <w:color w:val="838282"/>
          <w:sz w:val="20"/>
          <w:szCs w:val="20"/>
          <w:lang w:eastAsia="bg-BG"/>
        </w:rPr>
        <w:fldChar w:fldCharType="begin"/>
      </w:r>
      <w:r w:rsidRPr="006730A6">
        <w:rPr>
          <w:rFonts w:ascii="Times New Roman" w:eastAsia="Times New Roman" w:hAnsi="Times New Roman" w:cs="Times New Roman"/>
          <w:color w:val="838282"/>
          <w:sz w:val="20"/>
          <w:szCs w:val="20"/>
          <w:lang w:eastAsia="bg-BG"/>
        </w:rPr>
        <w:instrText xml:space="preserve"> HYPERLINK "http://ardanews.info/?p=148515" </w:instrText>
      </w:r>
      <w:r w:rsidRPr="006730A6">
        <w:rPr>
          <w:rFonts w:ascii="Times New Roman" w:eastAsia="Times New Roman" w:hAnsi="Times New Roman" w:cs="Times New Roman"/>
          <w:color w:val="838282"/>
          <w:sz w:val="20"/>
          <w:szCs w:val="20"/>
          <w:lang w:eastAsia="bg-BG"/>
        </w:rPr>
        <w:fldChar w:fldCharType="separate"/>
      </w:r>
      <w:r w:rsidRPr="006730A6">
        <w:rPr>
          <w:rFonts w:ascii="Times New Roman" w:eastAsia="Times New Roman" w:hAnsi="Times New Roman" w:cs="Times New Roman"/>
          <w:color w:val="838282"/>
          <w:sz w:val="20"/>
          <w:szCs w:val="20"/>
          <w:u w:val="single"/>
          <w:lang w:eastAsia="bg-BG"/>
        </w:rPr>
        <w:t>19/03/2020</w:t>
      </w:r>
      <w:r w:rsidRPr="006730A6">
        <w:rPr>
          <w:rFonts w:ascii="Times New Roman" w:eastAsia="Times New Roman" w:hAnsi="Times New Roman" w:cs="Times New Roman"/>
          <w:color w:val="838282"/>
          <w:sz w:val="20"/>
          <w:szCs w:val="20"/>
          <w:lang w:eastAsia="bg-BG"/>
        </w:rPr>
        <w:fldChar w:fldCharType="end"/>
      </w:r>
      <w:hyperlink r:id="rId5" w:history="1">
        <w:r w:rsidRPr="006730A6">
          <w:rPr>
            <w:rFonts w:ascii="Times New Roman" w:eastAsia="Times New Roman" w:hAnsi="Times New Roman" w:cs="Times New Roman"/>
            <w:color w:val="838282"/>
            <w:sz w:val="20"/>
            <w:szCs w:val="20"/>
            <w:u w:val="single"/>
            <w:lang w:eastAsia="bg-BG"/>
          </w:rPr>
          <w:t xml:space="preserve">Арда </w:t>
        </w:r>
        <w:proofErr w:type="spellStart"/>
        <w:r w:rsidRPr="006730A6">
          <w:rPr>
            <w:rFonts w:ascii="Times New Roman" w:eastAsia="Times New Roman" w:hAnsi="Times New Roman" w:cs="Times New Roman"/>
            <w:color w:val="838282"/>
            <w:sz w:val="20"/>
            <w:szCs w:val="20"/>
            <w:u w:val="single"/>
            <w:lang w:eastAsia="bg-BG"/>
          </w:rPr>
          <w:t>нюз</w:t>
        </w:r>
      </w:hyperlink>
      <w:hyperlink r:id="rId6" w:history="1">
        <w:r w:rsidRPr="006730A6">
          <w:rPr>
            <w:rFonts w:ascii="Times New Roman" w:eastAsia="Times New Roman" w:hAnsi="Times New Roman" w:cs="Times New Roman"/>
            <w:color w:val="838282"/>
            <w:sz w:val="20"/>
            <w:szCs w:val="20"/>
            <w:u w:val="single"/>
            <w:lang w:eastAsia="bg-BG"/>
          </w:rPr>
          <w:t>Общество</w:t>
        </w:r>
        <w:proofErr w:type="spellEnd"/>
      </w:hyperlink>
    </w:p>
    <w:p w:rsidR="006730A6" w:rsidRPr="006730A6" w:rsidRDefault="006730A6" w:rsidP="0067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0A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0FD7759" wp14:editId="469B4622">
            <wp:extent cx="3593989" cy="2382326"/>
            <wp:effectExtent l="0" t="0" r="6985" b="0"/>
            <wp:docPr id="1" name="Картина 1" descr="http://ardanews.info/wp-content/uploads/2020/03/MON-logo-730x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danews.info/wp-content/uploads/2020/03/MON-logo-730x4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051" cy="239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0A6" w:rsidRPr="006730A6" w:rsidRDefault="006730A6" w:rsidP="006730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730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първи път у нас, на 16 март, стартира изцяло дистанционно обучение. От образователното министерство се обърнаха с няколко препоръки и съвети към родителите, за да може онлайн уроците да бъдат пълноценни.</w:t>
      </w:r>
    </w:p>
    <w:p w:rsidR="006730A6" w:rsidRPr="006730A6" w:rsidRDefault="006730A6" w:rsidP="006730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7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Препоръки:</w:t>
      </w:r>
    </w:p>
    <w:p w:rsidR="006730A6" w:rsidRPr="006730A6" w:rsidRDefault="006730A6" w:rsidP="00673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730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Следете постоянно информацията, която изпращат учителите на Вашето дете.</w:t>
      </w:r>
    </w:p>
    <w:p w:rsidR="006730A6" w:rsidRPr="006730A6" w:rsidRDefault="006730A6" w:rsidP="00673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730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Осигурете тиха и спокойна среда, където детето да се настани удобно и да може да се съсредоточи върху комуникацията с учителя и усвояването на учебния материал.</w:t>
      </w:r>
    </w:p>
    <w:p w:rsidR="006730A6" w:rsidRPr="006730A6" w:rsidRDefault="006730A6" w:rsidP="00673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730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Подгответе налично електронно устройство и при възможност – свързване с интернет.</w:t>
      </w:r>
    </w:p>
    <w:p w:rsidR="006730A6" w:rsidRPr="006730A6" w:rsidRDefault="006730A6" w:rsidP="00673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730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Съдействайте на педагогическите специалисти за изпълнение на инструкциите и задачите, които поставят.</w:t>
      </w:r>
    </w:p>
    <w:p w:rsidR="006730A6" w:rsidRPr="006730A6" w:rsidRDefault="006730A6" w:rsidP="006730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7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Съвети:</w:t>
      </w:r>
    </w:p>
    <w:p w:rsidR="006730A6" w:rsidRPr="006730A6" w:rsidRDefault="006730A6" w:rsidP="006730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730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Обсъждайте с детето си какви са неговите задачи за деня и следете за изпълнението им.</w:t>
      </w:r>
    </w:p>
    <w:p w:rsidR="006730A6" w:rsidRPr="006730A6" w:rsidRDefault="006730A6" w:rsidP="006730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730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Насърчавайте детето да бъде активно.</w:t>
      </w:r>
    </w:p>
    <w:p w:rsidR="006730A6" w:rsidRPr="006730A6" w:rsidRDefault="006730A6" w:rsidP="006730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730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Препоръчително е да осигурите присъствието на възрастен по време на учебния процес от разстояние. Съдействайте на по-малките деца с наличната техника, осигурете им възможност да гледат уроците по БНТ.</w:t>
      </w:r>
    </w:p>
    <w:p w:rsidR="006730A6" w:rsidRPr="006730A6" w:rsidRDefault="006730A6" w:rsidP="006730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730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Споделяйте информация за проблема и насърчавайте Вашите по-големи деца да вземат отговорни решения и да ги прилагат по отношение ограничаване на физическите контакти с приятели и връстници. Поддържайте интензивна комуникация с учителите.</w:t>
      </w:r>
    </w:p>
    <w:p w:rsidR="006730A6" w:rsidRPr="006730A6" w:rsidRDefault="006730A6" w:rsidP="007B02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730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Споделяйте затрудненията, които срещате, за да намерите заедно най-доброто решение. </w:t>
      </w:r>
    </w:p>
    <w:p w:rsidR="00AE3296" w:rsidRPr="006730A6" w:rsidRDefault="00AE3296">
      <w:pPr>
        <w:rPr>
          <w:rFonts w:ascii="Times New Roman" w:hAnsi="Times New Roman" w:cs="Times New Roman"/>
          <w:sz w:val="28"/>
          <w:szCs w:val="28"/>
        </w:rPr>
      </w:pPr>
    </w:p>
    <w:sectPr w:rsidR="00AE3296" w:rsidRPr="006730A6" w:rsidSect="006730A6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DCC"/>
    <w:multiLevelType w:val="multilevel"/>
    <w:tmpl w:val="364A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1395A"/>
    <w:multiLevelType w:val="multilevel"/>
    <w:tmpl w:val="E47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50"/>
    <w:rsid w:val="00326C50"/>
    <w:rsid w:val="006730A6"/>
    <w:rsid w:val="00A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49BE4-65BC-4845-A4F4-70C9BFBC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640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29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danews.info/?cat=6" TargetMode="External"/><Relationship Id="rId5" Type="http://schemas.openxmlformats.org/officeDocument/2006/relationships/hyperlink" Target="http://ardanews.info/?author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2020-03-21T22:22:00Z</dcterms:created>
  <dcterms:modified xsi:type="dcterms:W3CDTF">2020-03-21T22:25:00Z</dcterms:modified>
</cp:coreProperties>
</file>